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A6308" w14:textId="38039D06" w:rsidR="00CA0593" w:rsidRPr="00CA0593" w:rsidRDefault="00CA0593" w:rsidP="00CA0593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CA0593">
        <w:rPr>
          <w:rFonts w:ascii="Arial" w:hAnsi="Arial" w:cs="Arial"/>
          <w:b/>
          <w:bCs/>
          <w:sz w:val="32"/>
          <w:szCs w:val="32"/>
        </w:rPr>
        <w:t xml:space="preserve">Waryński S.A. Grupa Holdingowa przekazała 50 tys. zł na wsparcie działań Polskiej Misji Medycznej w Ukrainie </w:t>
      </w:r>
    </w:p>
    <w:p w14:paraId="59C6223D" w14:textId="00BA4D40" w:rsidR="00CA0593" w:rsidRPr="00CA0593" w:rsidRDefault="00CA0593" w:rsidP="00CA059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A0593">
        <w:rPr>
          <w:rFonts w:ascii="Arial" w:hAnsi="Arial" w:cs="Arial"/>
          <w:b/>
          <w:bCs/>
          <w:sz w:val="20"/>
          <w:szCs w:val="20"/>
        </w:rPr>
        <w:t>Grupa Waryński przekazała Polskiej Misji Medycznej – organizacji humanitarnej niosącej pomoc lekarską w krajach objętych konfliktami – 50 tys. złotych. Środki zostaną wykorzystane na zakup leków oraz ich transport na tereny objęte wojną w Ukrainie. Darowizna jest elementem szerszej pomocy, jaką firma Waryński S.A. Grupa Holdingowa zaplanowała dla osób przebywających w</w:t>
      </w:r>
      <w:r w:rsidR="00743299">
        <w:rPr>
          <w:rFonts w:ascii="Arial" w:hAnsi="Arial" w:cs="Arial"/>
          <w:b/>
          <w:bCs/>
          <w:sz w:val="20"/>
          <w:szCs w:val="20"/>
        </w:rPr>
        <w:t> </w:t>
      </w:r>
      <w:r w:rsidRPr="00CA0593">
        <w:rPr>
          <w:rFonts w:ascii="Arial" w:hAnsi="Arial" w:cs="Arial"/>
          <w:b/>
          <w:bCs/>
          <w:sz w:val="20"/>
          <w:szCs w:val="20"/>
        </w:rPr>
        <w:t xml:space="preserve">Ukrainie oraz uchodźcom. </w:t>
      </w:r>
    </w:p>
    <w:p w14:paraId="211C7393" w14:textId="7EAAEB2D" w:rsidR="00CA0593" w:rsidRPr="00CA0593" w:rsidRDefault="00CA0593" w:rsidP="00CA0593">
      <w:pPr>
        <w:jc w:val="both"/>
        <w:rPr>
          <w:rFonts w:ascii="Arial" w:hAnsi="Arial" w:cs="Arial"/>
          <w:sz w:val="20"/>
          <w:szCs w:val="20"/>
        </w:rPr>
      </w:pPr>
      <w:r w:rsidRPr="00CA0593">
        <w:rPr>
          <w:rFonts w:ascii="Arial" w:hAnsi="Arial" w:cs="Arial"/>
          <w:i/>
          <w:iCs/>
          <w:sz w:val="20"/>
          <w:szCs w:val="20"/>
        </w:rPr>
        <w:t>- Pomoc obywatelom Ukrainy była naturalną decyzją, tzw. ludzkim odruchem serca. Zdajemy sobie sprawę, że sytuacja w kraju, w którym toczy się wojna jest ekstremalnie trudna. Dostęp do</w:t>
      </w:r>
      <w:r w:rsidR="00743299">
        <w:rPr>
          <w:rFonts w:ascii="Arial" w:hAnsi="Arial" w:cs="Arial"/>
          <w:i/>
          <w:iCs/>
          <w:sz w:val="20"/>
          <w:szCs w:val="20"/>
        </w:rPr>
        <w:t> </w:t>
      </w:r>
      <w:r w:rsidRPr="00CA0593">
        <w:rPr>
          <w:rFonts w:ascii="Arial" w:hAnsi="Arial" w:cs="Arial"/>
          <w:i/>
          <w:iCs/>
          <w:sz w:val="20"/>
          <w:szCs w:val="20"/>
        </w:rPr>
        <w:t>podstawowych leków, środków opatrunkowych i sprzętu medycznego jest tam bardzo ograniczony.  W Ukrainie pomoc dla chorych oraz ludzi poszkodowanych działaniami wojennymi jest możliwa tylko</w:t>
      </w:r>
      <w:r w:rsidR="00743299">
        <w:rPr>
          <w:rFonts w:ascii="Arial" w:hAnsi="Arial" w:cs="Arial"/>
          <w:i/>
          <w:iCs/>
          <w:sz w:val="20"/>
          <w:szCs w:val="20"/>
        </w:rPr>
        <w:t> </w:t>
      </w:r>
      <w:r w:rsidRPr="00CA0593">
        <w:rPr>
          <w:rFonts w:ascii="Arial" w:hAnsi="Arial" w:cs="Arial"/>
          <w:i/>
          <w:iCs/>
          <w:sz w:val="20"/>
          <w:szCs w:val="20"/>
        </w:rPr>
        <w:t>dzięki wsparciu zewnętrznemu. Dlatego postanowiliśmy przekazać środki pieniężne Polskiej Misji Medycznej. Wiemy, że organizacja wykorzysta darowiznę na zakup niezbędnych lekarstw oraz</w:t>
      </w:r>
      <w:r w:rsidR="00743299">
        <w:rPr>
          <w:rFonts w:ascii="Arial" w:hAnsi="Arial" w:cs="Arial"/>
          <w:i/>
          <w:iCs/>
          <w:sz w:val="20"/>
          <w:szCs w:val="20"/>
        </w:rPr>
        <w:t> </w:t>
      </w:r>
      <w:r w:rsidRPr="00CA0593">
        <w:rPr>
          <w:rFonts w:ascii="Arial" w:hAnsi="Arial" w:cs="Arial"/>
          <w:i/>
          <w:iCs/>
          <w:sz w:val="20"/>
          <w:szCs w:val="20"/>
        </w:rPr>
        <w:t xml:space="preserve">materiałów medycznych, a co za tym idzie, pomoże uratować wiele ludzkich żyć – </w:t>
      </w:r>
      <w:r w:rsidRPr="00CA0593">
        <w:rPr>
          <w:rFonts w:ascii="Arial" w:hAnsi="Arial" w:cs="Arial"/>
          <w:sz w:val="20"/>
          <w:szCs w:val="20"/>
        </w:rPr>
        <w:t xml:space="preserve">mówi Beata Cywińska, Wiceprezes Zarządu Waryński S.A. Grupa Holdingowa. </w:t>
      </w:r>
    </w:p>
    <w:p w14:paraId="5B8A9A14" w14:textId="5730C79C" w:rsidR="00CA0593" w:rsidRPr="00CA0593" w:rsidRDefault="00CA0593" w:rsidP="00CA0593">
      <w:pPr>
        <w:jc w:val="both"/>
        <w:rPr>
          <w:rFonts w:ascii="Arial" w:hAnsi="Arial" w:cs="Arial"/>
          <w:sz w:val="20"/>
          <w:szCs w:val="20"/>
        </w:rPr>
      </w:pPr>
      <w:r w:rsidRPr="00CA0593">
        <w:rPr>
          <w:rFonts w:ascii="Arial" w:hAnsi="Arial" w:cs="Arial"/>
          <w:sz w:val="20"/>
          <w:szCs w:val="20"/>
        </w:rPr>
        <w:t>Od pierwszych dni wojny Polska Misja Medyczna dołączyła do grona największych organizacji świadczących pomoc humanitarną. Dzięki swojemu doświadczeniu i możliwościom krakowskie stowarzyszenie rozpoczęło projekt pomocy Ukrainie właśnie od zabezpieczenia potrzeb szpitali, aby</w:t>
      </w:r>
      <w:r w:rsidR="00743299">
        <w:rPr>
          <w:rFonts w:ascii="Arial" w:hAnsi="Arial" w:cs="Arial"/>
          <w:sz w:val="20"/>
          <w:szCs w:val="20"/>
        </w:rPr>
        <w:t> </w:t>
      </w:r>
      <w:r w:rsidRPr="00CA0593">
        <w:rPr>
          <w:rFonts w:ascii="Arial" w:hAnsi="Arial" w:cs="Arial"/>
          <w:sz w:val="20"/>
          <w:szCs w:val="20"/>
        </w:rPr>
        <w:t>mogły funkcjonować jak najdłużej. Jest to również odpowiedź na wiadomości płynące bezpośrednio od ukraińskich lekarzy, którzy informowali o braku niezbędnego wyposażenia medycznego na miejscu i poprosili o taki rodzaj pomocy.</w:t>
      </w:r>
    </w:p>
    <w:p w14:paraId="6F45DCA3" w14:textId="48310EDE" w:rsidR="00CA0593" w:rsidRPr="00CA0593" w:rsidRDefault="00CA0593" w:rsidP="00CA0593">
      <w:pPr>
        <w:jc w:val="both"/>
        <w:rPr>
          <w:rFonts w:ascii="Arial" w:hAnsi="Arial" w:cs="Arial"/>
          <w:sz w:val="20"/>
          <w:szCs w:val="20"/>
        </w:rPr>
      </w:pPr>
      <w:r w:rsidRPr="00CA0593">
        <w:rPr>
          <w:rFonts w:ascii="Arial" w:hAnsi="Arial" w:cs="Arial"/>
          <w:sz w:val="20"/>
          <w:szCs w:val="20"/>
        </w:rPr>
        <w:t xml:space="preserve">- </w:t>
      </w:r>
      <w:r w:rsidRPr="00CA0593">
        <w:rPr>
          <w:rFonts w:ascii="Arial" w:hAnsi="Arial" w:cs="Arial"/>
          <w:i/>
          <w:sz w:val="20"/>
          <w:szCs w:val="20"/>
        </w:rPr>
        <w:t>W Ukrainie lekarze i cały personel medyczny wykonują heroiczną pracę, ratując życia w warunkach wojny. Nasza pomoc dostarcza im narzędzi do tego, aby pracować dalej, i aby jak najmniej osób ucierpiało w wyniku ataków i dramatycznych wydarzeń, jakich sceną stała się Ukraina. To nie tylko symboliczne wsparcie, ale realna odpowiedź na potrzeby placówek medycznych, dla których płynąca z</w:t>
      </w:r>
      <w:r w:rsidR="00743299">
        <w:rPr>
          <w:rFonts w:ascii="Arial" w:hAnsi="Arial" w:cs="Arial"/>
          <w:i/>
          <w:sz w:val="20"/>
          <w:szCs w:val="20"/>
        </w:rPr>
        <w:t> </w:t>
      </w:r>
      <w:r w:rsidRPr="00CA0593">
        <w:rPr>
          <w:rFonts w:ascii="Arial" w:hAnsi="Arial" w:cs="Arial"/>
          <w:i/>
          <w:sz w:val="20"/>
          <w:szCs w:val="20"/>
        </w:rPr>
        <w:t xml:space="preserve">Polski pomoc to kolejne uratowane życia. A w przyszłości również zagwarantowanie, że mieszkańcy kraju będą mieli funkcjonujące szpitale, których personel nie musiał opuścić – </w:t>
      </w:r>
      <w:r w:rsidRPr="00CA0593">
        <w:rPr>
          <w:rFonts w:ascii="Arial" w:hAnsi="Arial" w:cs="Arial"/>
          <w:sz w:val="20"/>
          <w:szCs w:val="20"/>
        </w:rPr>
        <w:t>mówi Ewa Piekarska-Dymus, Prezeska Zarządu Polskiej Misji Medycznej.</w:t>
      </w:r>
    </w:p>
    <w:p w14:paraId="662E3E37" w14:textId="77777777" w:rsidR="00CA0593" w:rsidRPr="00CA0593" w:rsidRDefault="00CA0593" w:rsidP="00CA0593">
      <w:pPr>
        <w:jc w:val="both"/>
        <w:rPr>
          <w:rFonts w:ascii="Arial" w:hAnsi="Arial" w:cs="Arial"/>
          <w:sz w:val="20"/>
          <w:szCs w:val="20"/>
        </w:rPr>
      </w:pPr>
      <w:r w:rsidRPr="00CA0593">
        <w:rPr>
          <w:rFonts w:ascii="Arial" w:hAnsi="Arial" w:cs="Arial"/>
          <w:sz w:val="20"/>
          <w:szCs w:val="20"/>
        </w:rPr>
        <w:t xml:space="preserve">Ponadto Waryński S.A. zaangażowała się także w organizację pomocy materialnej. Spółka – </w:t>
      </w:r>
      <w:r w:rsidRPr="00CA0593">
        <w:rPr>
          <w:rFonts w:ascii="Arial" w:hAnsi="Arial" w:cs="Arial"/>
          <w:sz w:val="20"/>
          <w:szCs w:val="20"/>
        </w:rPr>
        <w:br/>
        <w:t xml:space="preserve">w należącym do Grupy biurowcu EQlibrium – zorganizowała zbiórkę żywności, artykułów higienicznych oraz karmy dla zwierząt. Produkty przekazano warszawskim punktom recepcyjnym oraz fundacji wspierającej przebywające na Ukrainie psy i koty. Pomoc ta może mieć charakter cykliczny – zbiórki będą organizowane do czerwca, jeśli jednak sytuacja będzie tego wymagać, termin może zostać wydłużony. </w:t>
      </w:r>
    </w:p>
    <w:p w14:paraId="1715BE7E" w14:textId="440D3444" w:rsidR="00CA0593" w:rsidRPr="00CA0593" w:rsidRDefault="00CA0593" w:rsidP="00CA0593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CA0593">
        <w:rPr>
          <w:rFonts w:ascii="Arial" w:hAnsi="Arial" w:cs="Arial"/>
          <w:i/>
          <w:iCs/>
          <w:sz w:val="20"/>
          <w:szCs w:val="20"/>
        </w:rPr>
        <w:t xml:space="preserve">- Poza wsparciem finansowym postanowiliśmy również zorganizować akcję, która zaangażuje pracowników Spółki oraz najemców biurowca EQlibrium. Widzimy, jak wielu ludzi chce pomagać, dlatego chcieliśmy to wykorzystać i połączyć siły – </w:t>
      </w:r>
      <w:r w:rsidRPr="00CA0593">
        <w:rPr>
          <w:rFonts w:ascii="Arial" w:hAnsi="Arial" w:cs="Arial"/>
          <w:sz w:val="20"/>
          <w:szCs w:val="20"/>
        </w:rPr>
        <w:t xml:space="preserve">komentuje Beata Cywińska, Wiceprezes Zarządu Waryński S.A. </w:t>
      </w:r>
      <w:r w:rsidRPr="00CA0593">
        <w:rPr>
          <w:rFonts w:ascii="Arial" w:hAnsi="Arial" w:cs="Arial"/>
          <w:i/>
          <w:iCs/>
          <w:sz w:val="20"/>
          <w:szCs w:val="20"/>
        </w:rPr>
        <w:t>Zebrane dary rzeczowe mają pomóc Ukraińcom, którzy niedawno przyjechali do Polski. Wszyscy wiemy, że uchodźców jest bardzo dużo, w związku z tym potrzeby są także duże. W takiej sytuacji staraliśmy się wykorzystać wszystkie możliwe dla nas kanały pomocy humanitarnej, aby</w:t>
      </w:r>
      <w:r w:rsidR="00743299">
        <w:rPr>
          <w:rFonts w:ascii="Arial" w:hAnsi="Arial" w:cs="Arial"/>
          <w:i/>
          <w:iCs/>
          <w:sz w:val="20"/>
          <w:szCs w:val="20"/>
        </w:rPr>
        <w:t> </w:t>
      </w:r>
      <w:r w:rsidRPr="00CA0593">
        <w:rPr>
          <w:rFonts w:ascii="Arial" w:hAnsi="Arial" w:cs="Arial"/>
          <w:i/>
          <w:iCs/>
          <w:sz w:val="20"/>
          <w:szCs w:val="20"/>
        </w:rPr>
        <w:t>wesprzeć poszkodowanych</w:t>
      </w:r>
      <w:r w:rsidRPr="00CA0593">
        <w:rPr>
          <w:rFonts w:ascii="Arial" w:hAnsi="Arial" w:cs="Arial"/>
          <w:sz w:val="20"/>
          <w:szCs w:val="20"/>
        </w:rPr>
        <w:t xml:space="preserve"> – dodaje.  </w:t>
      </w:r>
    </w:p>
    <w:p w14:paraId="38399A93" w14:textId="77777777" w:rsidR="00CA0593" w:rsidRPr="00CA0593" w:rsidRDefault="00CA0593" w:rsidP="00CA0593">
      <w:pPr>
        <w:jc w:val="both"/>
        <w:rPr>
          <w:rFonts w:ascii="Arial" w:hAnsi="Arial" w:cs="Arial"/>
          <w:sz w:val="20"/>
          <w:szCs w:val="20"/>
        </w:rPr>
      </w:pPr>
    </w:p>
    <w:p w14:paraId="20BC0B1B" w14:textId="6745C607" w:rsidR="00EB53A9" w:rsidRPr="00EB53A9" w:rsidRDefault="00EB53A9" w:rsidP="00EB53A9">
      <w:pPr>
        <w:tabs>
          <w:tab w:val="right" w:pos="9072"/>
        </w:tabs>
        <w:spacing w:after="0" w:line="240" w:lineRule="auto"/>
        <w:jc w:val="right"/>
        <w:rPr>
          <w:rFonts w:ascii="Arial" w:hAnsi="Arial" w:cs="Arial"/>
          <w:sz w:val="20"/>
          <w:szCs w:val="18"/>
        </w:rPr>
      </w:pPr>
    </w:p>
    <w:sectPr w:rsidR="00EB53A9" w:rsidRPr="00EB53A9" w:rsidSect="002144C5">
      <w:headerReference w:type="default" r:id="rId6"/>
      <w:footerReference w:type="default" r:id="rId7"/>
      <w:type w:val="continuous"/>
      <w:pgSz w:w="11906" w:h="16838"/>
      <w:pgMar w:top="1985" w:right="1417" w:bottom="184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6B636" w14:textId="77777777" w:rsidR="0063719B" w:rsidRDefault="0063719B" w:rsidP="00FD463C">
      <w:pPr>
        <w:spacing w:after="0" w:line="240" w:lineRule="auto"/>
      </w:pPr>
      <w:r>
        <w:separator/>
      </w:r>
    </w:p>
  </w:endnote>
  <w:endnote w:type="continuationSeparator" w:id="0">
    <w:p w14:paraId="289D961E" w14:textId="77777777" w:rsidR="0063719B" w:rsidRDefault="0063719B" w:rsidP="00FD4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C673F" w14:textId="4CFC8F2C" w:rsidR="00BC31DF" w:rsidRDefault="00E47C30">
    <w:pPr>
      <w:pStyle w:val="Stopka"/>
    </w:pPr>
    <w:r w:rsidRPr="00BC31DF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64AC8C7C" wp14:editId="05DF2B25">
              <wp:simplePos x="0" y="0"/>
              <wp:positionH relativeFrom="column">
                <wp:posOffset>2900680</wp:posOffset>
              </wp:positionH>
              <wp:positionV relativeFrom="paragraph">
                <wp:posOffset>4445</wp:posOffset>
              </wp:positionV>
              <wp:extent cx="2914650" cy="361950"/>
              <wp:effectExtent l="0" t="0" r="0" b="0"/>
              <wp:wrapSquare wrapText="bothSides"/>
              <wp:docPr id="2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0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9C0BD4" w14:textId="336FCB1E" w:rsidR="002B58AB" w:rsidRPr="002B58AB" w:rsidRDefault="002B58AB" w:rsidP="00E47C30">
                          <w:pPr>
                            <w:spacing w:after="0"/>
                            <w:rPr>
                              <w:rFonts w:ascii="Myriad Pro" w:hAnsi="Myriad Pro"/>
                              <w:sz w:val="12"/>
                              <w:szCs w:val="16"/>
                            </w:rPr>
                          </w:pPr>
                          <w:r w:rsidRPr="002B58AB">
                            <w:rPr>
                              <w:rFonts w:ascii="Myriad Pro" w:hAnsi="Myriad Pro"/>
                              <w:sz w:val="12"/>
                              <w:szCs w:val="16"/>
                            </w:rPr>
                            <w:t>Spółka jest zarejestrowana w Sądzie Rejonowym dla m.st. Warszawy w Warszawie X</w:t>
                          </w:r>
                          <w:r w:rsidR="00E47C30">
                            <w:rPr>
                              <w:rFonts w:ascii="Myriad Pro" w:hAnsi="Myriad Pro"/>
                              <w:sz w:val="12"/>
                              <w:szCs w:val="16"/>
                            </w:rPr>
                            <w:t>I</w:t>
                          </w:r>
                          <w:r w:rsidRPr="002B58AB">
                            <w:rPr>
                              <w:rFonts w:ascii="Myriad Pro" w:hAnsi="Myriad Pro"/>
                              <w:sz w:val="12"/>
                              <w:szCs w:val="16"/>
                            </w:rPr>
                            <w:t>II Wydział Gospodarczy Krajowego Rejestru Sądowego pod numerem KRS: 0000099611</w:t>
                          </w:r>
                        </w:p>
                        <w:p w14:paraId="3D7E8820" w14:textId="77777777" w:rsidR="00BC31DF" w:rsidRPr="002B58AB" w:rsidRDefault="002B58AB" w:rsidP="00BC31DF">
                          <w:pPr>
                            <w:spacing w:before="40" w:after="0"/>
                            <w:rPr>
                              <w:rFonts w:ascii="Myriad Pro" w:hAnsi="Myriad Pro"/>
                              <w:sz w:val="12"/>
                              <w:szCs w:val="16"/>
                            </w:rPr>
                          </w:pPr>
                          <w:r w:rsidRPr="002B58AB">
                            <w:rPr>
                              <w:rFonts w:ascii="Myriad Pro" w:hAnsi="Myriad Pro"/>
                              <w:sz w:val="12"/>
                              <w:szCs w:val="16"/>
                            </w:rPr>
                            <w:t>Kapitał zakładowy: 9 271 863,24 PLN w 100% wpłacony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C8C7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28.4pt;margin-top:.35pt;width:229.5pt;height:28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" filled="f" stroked="f">
              <v:textbox inset="0,0,0,0">
                <w:txbxContent>
                  <w:p w14:paraId="409C0BD4" w14:textId="336FCB1E" w:rsidR="002B58AB" w:rsidRPr="002B58AB" w:rsidRDefault="002B58AB" w:rsidP="00E47C30">
                    <w:pPr>
                      <w:spacing w:after="0"/>
                      <w:rPr>
                        <w:rFonts w:ascii="Myriad Pro" w:hAnsi="Myriad Pro"/>
                        <w:sz w:val="12"/>
                        <w:szCs w:val="16"/>
                      </w:rPr>
                    </w:pPr>
                    <w:r w:rsidRPr="002B58AB">
                      <w:rPr>
                        <w:rFonts w:ascii="Myriad Pro" w:hAnsi="Myriad Pro"/>
                        <w:sz w:val="12"/>
                        <w:szCs w:val="16"/>
                      </w:rPr>
                      <w:t>Spółka jest zarejestrowana w Sądzie Rejonowym dla m.st. Warszawy w Warszawie X</w:t>
                    </w:r>
                    <w:r w:rsidR="00E47C30">
                      <w:rPr>
                        <w:rFonts w:ascii="Myriad Pro" w:hAnsi="Myriad Pro"/>
                        <w:sz w:val="12"/>
                        <w:szCs w:val="16"/>
                      </w:rPr>
                      <w:t>I</w:t>
                    </w:r>
                    <w:r w:rsidRPr="002B58AB">
                      <w:rPr>
                        <w:rFonts w:ascii="Myriad Pro" w:hAnsi="Myriad Pro"/>
                        <w:sz w:val="12"/>
                        <w:szCs w:val="16"/>
                      </w:rPr>
                      <w:t>II Wydział Gospodarczy Krajowego Rejestru Sądowego pod numerem KRS: 0000099611</w:t>
                    </w:r>
                  </w:p>
                  <w:p w14:paraId="3D7E8820" w14:textId="77777777" w:rsidR="00BC31DF" w:rsidRPr="002B58AB" w:rsidRDefault="002B58AB" w:rsidP="00BC31DF">
                    <w:pPr>
                      <w:spacing w:before="40" w:after="0"/>
                      <w:rPr>
                        <w:rFonts w:ascii="Myriad Pro" w:hAnsi="Myriad Pro"/>
                        <w:sz w:val="12"/>
                        <w:szCs w:val="16"/>
                      </w:rPr>
                    </w:pPr>
                    <w:r w:rsidRPr="002B58AB">
                      <w:rPr>
                        <w:rFonts w:ascii="Myriad Pro" w:hAnsi="Myriad Pro"/>
                        <w:sz w:val="12"/>
                        <w:szCs w:val="16"/>
                      </w:rPr>
                      <w:t>Kapitał zakładowy: 9 271 863,24 PLN w 100% wpłacony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87BBE" w:rsidRPr="00BC31D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3A10270" wp14:editId="1C313D15">
              <wp:simplePos x="0" y="0"/>
              <wp:positionH relativeFrom="margin">
                <wp:posOffset>2813050</wp:posOffset>
              </wp:positionH>
              <wp:positionV relativeFrom="paragraph">
                <wp:posOffset>8255</wp:posOffset>
              </wp:positionV>
              <wp:extent cx="10795" cy="374015"/>
              <wp:effectExtent l="0" t="0" r="8255" b="6985"/>
              <wp:wrapNone/>
              <wp:docPr id="23" name="Prostokąt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95" cy="374015"/>
                      </a:xfrm>
                      <a:prstGeom prst="rect">
                        <a:avLst/>
                      </a:prstGeom>
                      <a:solidFill>
                        <a:srgbClr val="F8C30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6490B1" id="Prostokąt 23" o:spid="_x0000_s1026" style="position:absolute;margin-left:221.5pt;margin-top:.65pt;width:.85pt;height:29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" fillcolor="#f8c301" stroked="f" strokeweight="1pt">
              <w10:wrap anchorx="margin"/>
            </v:rect>
          </w:pict>
        </mc:Fallback>
      </mc:AlternateContent>
    </w:r>
    <w:r w:rsidR="002B58AB" w:rsidRPr="00BC31DF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433A796" wp14:editId="4CB0E21C">
              <wp:simplePos x="0" y="0"/>
              <wp:positionH relativeFrom="column">
                <wp:posOffset>80645</wp:posOffset>
              </wp:positionH>
              <wp:positionV relativeFrom="paragraph">
                <wp:posOffset>122174</wp:posOffset>
              </wp:positionV>
              <wp:extent cx="965200" cy="208280"/>
              <wp:effectExtent l="0" t="0" r="6350" b="1270"/>
              <wp:wrapSquare wrapText="bothSides"/>
              <wp:docPr id="1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0" cy="2082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6A3888" w14:textId="77777777" w:rsidR="00BC31DF" w:rsidRPr="00BC31DF" w:rsidRDefault="00BC31DF" w:rsidP="00BC31DF">
                          <w:pPr>
                            <w:spacing w:before="40" w:after="0"/>
                            <w:rPr>
                              <w:rFonts w:ascii="Myriad Pro" w:hAnsi="Myriad Pro"/>
                              <w:sz w:val="14"/>
                              <w:szCs w:val="16"/>
                            </w:rPr>
                          </w:pPr>
                          <w:r w:rsidRPr="00BC31DF">
                            <w:rPr>
                              <w:rFonts w:ascii="Myriad Pro" w:hAnsi="Myriad Pro"/>
                              <w:sz w:val="14"/>
                              <w:szCs w:val="16"/>
                            </w:rPr>
                            <w:t>www.warynski.pl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33A796" id="_x0000_s1029" type="#_x0000_t202" style="position:absolute;margin-left:6.35pt;margin-top:9.6pt;width:76pt;height:16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" filled="f" stroked="f">
              <v:textbox inset="0,0,0,0">
                <w:txbxContent>
                  <w:p w14:paraId="3A6A3888" w14:textId="77777777" w:rsidR="00BC31DF" w:rsidRPr="00BC31DF" w:rsidRDefault="00BC31DF" w:rsidP="00BC31DF">
                    <w:pPr>
                      <w:spacing w:before="40" w:after="0"/>
                      <w:rPr>
                        <w:rFonts w:ascii="Myriad Pro" w:hAnsi="Myriad Pro"/>
                        <w:sz w:val="14"/>
                        <w:szCs w:val="16"/>
                      </w:rPr>
                    </w:pPr>
                    <w:r w:rsidRPr="00BC31DF">
                      <w:rPr>
                        <w:rFonts w:ascii="Myriad Pro" w:hAnsi="Myriad Pro"/>
                        <w:sz w:val="14"/>
                        <w:szCs w:val="16"/>
                      </w:rPr>
                      <w:t>www.warynski.pl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C31DF" w:rsidRPr="00BC31D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8DF23FD" wp14:editId="63747640">
              <wp:simplePos x="0" y="0"/>
              <wp:positionH relativeFrom="column">
                <wp:posOffset>0</wp:posOffset>
              </wp:positionH>
              <wp:positionV relativeFrom="paragraph">
                <wp:posOffset>65405</wp:posOffset>
              </wp:positionV>
              <wp:extent cx="10795" cy="288000"/>
              <wp:effectExtent l="0" t="0" r="8255" b="0"/>
              <wp:wrapNone/>
              <wp:docPr id="17" name="Prostoką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95" cy="288000"/>
                      </a:xfrm>
                      <a:prstGeom prst="rect">
                        <a:avLst/>
                      </a:prstGeom>
                      <a:solidFill>
                        <a:srgbClr val="F8C30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D44CC1" id="Prostokąt 17" o:spid="_x0000_s1026" style="position:absolute;margin-left:0;margin-top:5.15pt;width:.85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" fillcolor="#f8c301" stroked="f" strokeweight="1pt"/>
          </w:pict>
        </mc:Fallback>
      </mc:AlternateContent>
    </w:r>
  </w:p>
  <w:p w14:paraId="0881E456" w14:textId="77777777" w:rsidR="00BC31DF" w:rsidRDefault="00BC31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F4E7A" w14:textId="77777777" w:rsidR="0063719B" w:rsidRDefault="0063719B" w:rsidP="00FD463C">
      <w:pPr>
        <w:spacing w:after="0" w:line="240" w:lineRule="auto"/>
      </w:pPr>
      <w:r>
        <w:separator/>
      </w:r>
    </w:p>
  </w:footnote>
  <w:footnote w:type="continuationSeparator" w:id="0">
    <w:p w14:paraId="0A4FCFC0" w14:textId="77777777" w:rsidR="0063719B" w:rsidRDefault="0063719B" w:rsidP="00FD4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8E134" w14:textId="7F15F9AF" w:rsidR="00F20007" w:rsidRDefault="00F2000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8AE603E" wp14:editId="5CC3AE19">
              <wp:simplePos x="0" y="0"/>
              <wp:positionH relativeFrom="page">
                <wp:posOffset>15902</wp:posOffset>
              </wp:positionH>
              <wp:positionV relativeFrom="paragraph">
                <wp:posOffset>-164438</wp:posOffset>
              </wp:positionV>
              <wp:extent cx="166977" cy="1200647"/>
              <wp:effectExtent l="0" t="0" r="5080" b="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166977" cy="1200647"/>
                      </a:xfrm>
                      <a:prstGeom prst="rect">
                        <a:avLst/>
                      </a:prstGeom>
                      <a:solidFill>
                        <a:srgbClr val="F8C30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3092C4" id="Prostokąt 1" o:spid="_x0000_s1026" style="position:absolute;margin-left:1.25pt;margin-top:-12.95pt;width:13.15pt;height:94.5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" fillcolor="#f8c301" stroked="f" strokeweight="1pt">
              <w10:wrap anchorx="page"/>
            </v:rect>
          </w:pict>
        </mc:Fallback>
      </mc:AlternateContent>
    </w:r>
  </w:p>
  <w:p w14:paraId="1BA426C5" w14:textId="4864E5F5" w:rsidR="00FD463C" w:rsidRDefault="00F20007">
    <w:pPr>
      <w:pStyle w:val="Nagwek"/>
    </w:pPr>
    <w:r w:rsidRPr="00BC31D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A678E7" wp14:editId="40273E4B">
              <wp:simplePos x="0" y="0"/>
              <wp:positionH relativeFrom="column">
                <wp:posOffset>4791075</wp:posOffset>
              </wp:positionH>
              <wp:positionV relativeFrom="paragraph">
                <wp:posOffset>38569</wp:posOffset>
              </wp:positionV>
              <wp:extent cx="10795" cy="657860"/>
              <wp:effectExtent l="0" t="0" r="8255" b="8890"/>
              <wp:wrapNone/>
              <wp:docPr id="4" name="Prostoką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95" cy="657860"/>
                      </a:xfrm>
                      <a:prstGeom prst="rect">
                        <a:avLst/>
                      </a:prstGeom>
                      <a:solidFill>
                        <a:srgbClr val="F8C30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C72D27" id="Prostokąt 4" o:spid="_x0000_s1026" style="position:absolute;margin-left:377.25pt;margin-top:3.05pt;width:.85pt;height:5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" fillcolor="#f8c301" stroked="f" strokeweight="1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FB232" wp14:editId="16738B31">
              <wp:simplePos x="0" y="0"/>
              <wp:positionH relativeFrom="column">
                <wp:posOffset>3428365</wp:posOffset>
              </wp:positionH>
              <wp:positionV relativeFrom="paragraph">
                <wp:posOffset>36333</wp:posOffset>
              </wp:positionV>
              <wp:extent cx="10800" cy="657872"/>
              <wp:effectExtent l="0" t="0" r="8255" b="8890"/>
              <wp:wrapNone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" cy="657872"/>
                      </a:xfrm>
                      <a:prstGeom prst="rect">
                        <a:avLst/>
                      </a:prstGeom>
                      <a:solidFill>
                        <a:srgbClr val="F8C30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19E8FC" id="Prostokąt 3" o:spid="_x0000_s1026" style="position:absolute;margin-left:269.95pt;margin-top:2.85pt;width:.85pt;height:5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" fillcolor="#f8c301" stroked="f" strokeweight="1pt"/>
          </w:pict>
        </mc:Fallback>
      </mc:AlternateContent>
    </w:r>
    <w:r w:rsidRPr="00BC31DF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C6C113F" wp14:editId="2C8720BB">
              <wp:simplePos x="0" y="0"/>
              <wp:positionH relativeFrom="column">
                <wp:posOffset>4958383</wp:posOffset>
              </wp:positionH>
              <wp:positionV relativeFrom="paragraph">
                <wp:posOffset>7814</wp:posOffset>
              </wp:positionV>
              <wp:extent cx="1123950" cy="749300"/>
              <wp:effectExtent l="0" t="0" r="0" b="0"/>
              <wp:wrapSquare wrapText="bothSides"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3950" cy="749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A7DC2F" w14:textId="77777777" w:rsidR="00BC31DF" w:rsidRDefault="00BC31DF" w:rsidP="00BC31DF">
                          <w:pPr>
                            <w:spacing w:before="40" w:after="0"/>
                            <w:rPr>
                              <w:rFonts w:ascii="Myriad Pro" w:hAnsi="Myriad Pro"/>
                              <w:sz w:val="16"/>
                              <w:szCs w:val="16"/>
                            </w:rPr>
                          </w:pPr>
                          <w:r w:rsidRPr="00BC31DF">
                            <w:rPr>
                              <w:rFonts w:ascii="Myriad Pro" w:hAnsi="Myriad Pro"/>
                              <w:sz w:val="16"/>
                              <w:szCs w:val="16"/>
                            </w:rPr>
                            <w:t>NIP: 527-020-60-85</w:t>
                          </w:r>
                        </w:p>
                        <w:p w14:paraId="2DB6D530" w14:textId="77777777" w:rsidR="00BC31DF" w:rsidRDefault="00BC31DF" w:rsidP="00BC31DF">
                          <w:pPr>
                            <w:spacing w:before="40" w:after="0"/>
                            <w:rPr>
                              <w:rFonts w:ascii="Myriad Pro" w:hAnsi="Myriad Pro"/>
                              <w:sz w:val="16"/>
                              <w:szCs w:val="16"/>
                            </w:rPr>
                          </w:pPr>
                          <w:r w:rsidRPr="00BC31DF">
                            <w:rPr>
                              <w:rFonts w:ascii="Myriad Pro" w:hAnsi="Myriad Pro"/>
                              <w:sz w:val="16"/>
                              <w:szCs w:val="16"/>
                            </w:rPr>
                            <w:t>REGON 012052252</w:t>
                          </w:r>
                        </w:p>
                        <w:p w14:paraId="5A1D4B4F" w14:textId="77777777" w:rsidR="00BC31DF" w:rsidRPr="00BC31DF" w:rsidRDefault="00BC31DF" w:rsidP="00BC31DF">
                          <w:pPr>
                            <w:spacing w:before="40" w:after="0"/>
                            <w:rPr>
                              <w:rFonts w:ascii="Myriad Pro" w:hAnsi="Myriad Pro"/>
                              <w:sz w:val="16"/>
                              <w:szCs w:val="16"/>
                            </w:rPr>
                          </w:pPr>
                          <w:r w:rsidRPr="00BC31DF">
                            <w:rPr>
                              <w:rFonts w:ascii="Myriad Pro" w:hAnsi="Myriad Pro"/>
                              <w:sz w:val="16"/>
                              <w:szCs w:val="16"/>
                            </w:rPr>
                            <w:t>biuro@warynski.pl</w:t>
                          </w:r>
                        </w:p>
                      </w:txbxContent>
                    </wps:txbx>
                    <wps:bodyPr rot="0" vert="horz" wrap="square" lIns="0" tIns="25200" rIns="0" bIns="252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6C113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90.4pt;margin-top:.6pt;width:88.5pt;height:5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" filled="f" stroked="f">
              <v:textbox inset="0,.7mm,0,.7mm">
                <w:txbxContent>
                  <w:p w14:paraId="67A7DC2F" w14:textId="77777777" w:rsidR="00BC31DF" w:rsidRDefault="00BC31DF" w:rsidP="00BC31DF">
                    <w:pPr>
                      <w:spacing w:before="40" w:after="0"/>
                      <w:rPr>
                        <w:rFonts w:ascii="Myriad Pro" w:hAnsi="Myriad Pro"/>
                        <w:sz w:val="16"/>
                        <w:szCs w:val="16"/>
                      </w:rPr>
                    </w:pPr>
                    <w:r w:rsidRPr="00BC31DF">
                      <w:rPr>
                        <w:rFonts w:ascii="Myriad Pro" w:hAnsi="Myriad Pro"/>
                        <w:sz w:val="16"/>
                        <w:szCs w:val="16"/>
                      </w:rPr>
                      <w:t>NIP: 527-020-60-85</w:t>
                    </w:r>
                  </w:p>
                  <w:p w14:paraId="2DB6D530" w14:textId="77777777" w:rsidR="00BC31DF" w:rsidRDefault="00BC31DF" w:rsidP="00BC31DF">
                    <w:pPr>
                      <w:spacing w:before="40" w:after="0"/>
                      <w:rPr>
                        <w:rFonts w:ascii="Myriad Pro" w:hAnsi="Myriad Pro"/>
                        <w:sz w:val="16"/>
                        <w:szCs w:val="16"/>
                      </w:rPr>
                    </w:pPr>
                    <w:r w:rsidRPr="00BC31DF">
                      <w:rPr>
                        <w:rFonts w:ascii="Myriad Pro" w:hAnsi="Myriad Pro"/>
                        <w:sz w:val="16"/>
                        <w:szCs w:val="16"/>
                      </w:rPr>
                      <w:t>REGON 012052252</w:t>
                    </w:r>
                  </w:p>
                  <w:p w14:paraId="5A1D4B4F" w14:textId="77777777" w:rsidR="00BC31DF" w:rsidRPr="00BC31DF" w:rsidRDefault="00BC31DF" w:rsidP="00BC31DF">
                    <w:pPr>
                      <w:spacing w:before="40" w:after="0"/>
                      <w:rPr>
                        <w:rFonts w:ascii="Myriad Pro" w:hAnsi="Myriad Pro"/>
                        <w:sz w:val="16"/>
                        <w:szCs w:val="16"/>
                      </w:rPr>
                    </w:pPr>
                    <w:r w:rsidRPr="00BC31DF">
                      <w:rPr>
                        <w:rFonts w:ascii="Myriad Pro" w:hAnsi="Myriad Pro"/>
                        <w:sz w:val="16"/>
                        <w:szCs w:val="16"/>
                      </w:rPr>
                      <w:t>biuro@warynski.pl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B4F1E3F" wp14:editId="0BEBCC57">
              <wp:simplePos x="0" y="0"/>
              <wp:positionH relativeFrom="column">
                <wp:posOffset>3583305</wp:posOffset>
              </wp:positionH>
              <wp:positionV relativeFrom="paragraph">
                <wp:posOffset>35449</wp:posOffset>
              </wp:positionV>
              <wp:extent cx="1123950" cy="736600"/>
              <wp:effectExtent l="0" t="0" r="0" b="635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3950" cy="736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D1FBBA" w14:textId="77777777" w:rsidR="00BC31DF" w:rsidRPr="00BC31DF" w:rsidRDefault="00BC31DF" w:rsidP="00BC31DF">
                          <w:pPr>
                            <w:spacing w:after="0"/>
                            <w:rPr>
                              <w:rFonts w:ascii="Myriad Pro" w:hAnsi="Myriad Pro"/>
                              <w:sz w:val="16"/>
                              <w:szCs w:val="16"/>
                            </w:rPr>
                          </w:pPr>
                          <w:r w:rsidRPr="00BC31DF">
                            <w:rPr>
                              <w:rFonts w:ascii="Myriad Pro" w:hAnsi="Myriad Pro"/>
                              <w:sz w:val="16"/>
                              <w:szCs w:val="16"/>
                            </w:rPr>
                            <w:t xml:space="preserve">ul. Jana Kazimierza 3, </w:t>
                          </w:r>
                        </w:p>
                        <w:p w14:paraId="7CB2F7C4" w14:textId="77777777" w:rsidR="00BC31DF" w:rsidRDefault="00BC31DF" w:rsidP="00BC31DF">
                          <w:pPr>
                            <w:spacing w:before="40" w:after="0"/>
                            <w:rPr>
                              <w:rFonts w:ascii="Myriad Pro" w:hAnsi="Myriad Pro"/>
                              <w:sz w:val="16"/>
                              <w:szCs w:val="16"/>
                            </w:rPr>
                          </w:pPr>
                          <w:r w:rsidRPr="00BC31DF">
                            <w:rPr>
                              <w:rFonts w:ascii="Myriad Pro" w:hAnsi="Myriad Pro"/>
                              <w:sz w:val="16"/>
                              <w:szCs w:val="16"/>
                            </w:rPr>
                            <w:t>01-248 Warszawa</w:t>
                          </w:r>
                        </w:p>
                        <w:p w14:paraId="78D81B4D" w14:textId="77777777" w:rsidR="00BC31DF" w:rsidRDefault="00BC31DF" w:rsidP="00BC31DF">
                          <w:pPr>
                            <w:spacing w:before="40" w:after="0"/>
                            <w:rPr>
                              <w:rFonts w:ascii="Myriad Pro" w:hAnsi="Myriad Pr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/>
                              <w:sz w:val="16"/>
                              <w:szCs w:val="16"/>
                            </w:rPr>
                            <w:t>tel.: + 48 22 632 77 91</w:t>
                          </w:r>
                        </w:p>
                        <w:p w14:paraId="159C57FB" w14:textId="77777777" w:rsidR="00BC31DF" w:rsidRPr="00BC31DF" w:rsidRDefault="00BC31DF" w:rsidP="00BC31DF">
                          <w:pPr>
                            <w:spacing w:before="40" w:after="0"/>
                            <w:rPr>
                              <w:rFonts w:ascii="Myriad Pro" w:hAnsi="Myriad Pr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/>
                              <w:sz w:val="16"/>
                              <w:szCs w:val="16"/>
                            </w:rPr>
                            <w:t>f</w:t>
                          </w:r>
                          <w:r w:rsidRPr="00BC31DF">
                            <w:rPr>
                              <w:rFonts w:ascii="Myriad Pro" w:hAnsi="Myriad Pro"/>
                              <w:sz w:val="16"/>
                              <w:szCs w:val="16"/>
                            </w:rPr>
                            <w:t>ax: + 48 22 632 23 92</w:t>
                          </w:r>
                        </w:p>
                      </w:txbxContent>
                    </wps:txbx>
                    <wps:bodyPr rot="0" vert="horz" wrap="square" lIns="0" tIns="25200" rIns="0" bIns="252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4F1E3F" id="_x0000_s1027" type="#_x0000_t202" style="position:absolute;margin-left:282.15pt;margin-top:2.8pt;width:88.5pt;height:5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" filled="f" stroked="f">
              <v:textbox inset="0,.7mm,0,.7mm">
                <w:txbxContent>
                  <w:p w14:paraId="72D1FBBA" w14:textId="77777777" w:rsidR="00BC31DF" w:rsidRPr="00BC31DF" w:rsidRDefault="00BC31DF" w:rsidP="00BC31DF">
                    <w:pPr>
                      <w:spacing w:after="0"/>
                      <w:rPr>
                        <w:rFonts w:ascii="Myriad Pro" w:hAnsi="Myriad Pro"/>
                        <w:sz w:val="16"/>
                        <w:szCs w:val="16"/>
                      </w:rPr>
                    </w:pPr>
                    <w:r w:rsidRPr="00BC31DF">
                      <w:rPr>
                        <w:rFonts w:ascii="Myriad Pro" w:hAnsi="Myriad Pro"/>
                        <w:sz w:val="16"/>
                        <w:szCs w:val="16"/>
                      </w:rPr>
                      <w:t xml:space="preserve">ul. Jana Kazimierza 3, </w:t>
                    </w:r>
                  </w:p>
                  <w:p w14:paraId="7CB2F7C4" w14:textId="77777777" w:rsidR="00BC31DF" w:rsidRDefault="00BC31DF" w:rsidP="00BC31DF">
                    <w:pPr>
                      <w:spacing w:before="40" w:after="0"/>
                      <w:rPr>
                        <w:rFonts w:ascii="Myriad Pro" w:hAnsi="Myriad Pro"/>
                        <w:sz w:val="16"/>
                        <w:szCs w:val="16"/>
                      </w:rPr>
                    </w:pPr>
                    <w:r w:rsidRPr="00BC31DF">
                      <w:rPr>
                        <w:rFonts w:ascii="Myriad Pro" w:hAnsi="Myriad Pro"/>
                        <w:sz w:val="16"/>
                        <w:szCs w:val="16"/>
                      </w:rPr>
                      <w:t>01-248 Warszawa</w:t>
                    </w:r>
                  </w:p>
                  <w:p w14:paraId="78D81B4D" w14:textId="77777777" w:rsidR="00BC31DF" w:rsidRDefault="00BC31DF" w:rsidP="00BC31DF">
                    <w:pPr>
                      <w:spacing w:before="40" w:after="0"/>
                      <w:rPr>
                        <w:rFonts w:ascii="Myriad Pro" w:hAnsi="Myriad Pro"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/>
                        <w:sz w:val="16"/>
                        <w:szCs w:val="16"/>
                      </w:rPr>
                      <w:t>tel.: + 48 22 632 77 91</w:t>
                    </w:r>
                  </w:p>
                  <w:p w14:paraId="159C57FB" w14:textId="77777777" w:rsidR="00BC31DF" w:rsidRPr="00BC31DF" w:rsidRDefault="00BC31DF" w:rsidP="00BC31DF">
                    <w:pPr>
                      <w:spacing w:before="40" w:after="0"/>
                      <w:rPr>
                        <w:rFonts w:ascii="Myriad Pro" w:hAnsi="Myriad Pro"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/>
                        <w:sz w:val="16"/>
                        <w:szCs w:val="16"/>
                      </w:rPr>
                      <w:t>f</w:t>
                    </w:r>
                    <w:r w:rsidRPr="00BC31DF">
                      <w:rPr>
                        <w:rFonts w:ascii="Myriad Pro" w:hAnsi="Myriad Pro"/>
                        <w:sz w:val="16"/>
                        <w:szCs w:val="16"/>
                      </w:rPr>
                      <w:t>ax: + 48 22 632 23 92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D463C">
      <w:rPr>
        <w:noProof/>
        <w:lang w:eastAsia="pl-PL"/>
      </w:rPr>
      <w:drawing>
        <wp:inline distT="0" distB="0" distL="0" distR="0" wp14:anchorId="2BE9F39C" wp14:editId="49336470">
          <wp:extent cx="2642235" cy="555625"/>
          <wp:effectExtent l="0" t="0" r="571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arynskilog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2235" cy="555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3C"/>
    <w:rsid w:val="00093F21"/>
    <w:rsid w:val="000E2C96"/>
    <w:rsid w:val="00122BFA"/>
    <w:rsid w:val="00150845"/>
    <w:rsid w:val="00154D70"/>
    <w:rsid w:val="0015605A"/>
    <w:rsid w:val="00183F92"/>
    <w:rsid w:val="00187E75"/>
    <w:rsid w:val="001E0A67"/>
    <w:rsid w:val="001F3328"/>
    <w:rsid w:val="001F3A71"/>
    <w:rsid w:val="002144C5"/>
    <w:rsid w:val="00216306"/>
    <w:rsid w:val="00293CEB"/>
    <w:rsid w:val="002A570B"/>
    <w:rsid w:val="002B58AB"/>
    <w:rsid w:val="00344283"/>
    <w:rsid w:val="003475FA"/>
    <w:rsid w:val="00352C13"/>
    <w:rsid w:val="00376848"/>
    <w:rsid w:val="003C357C"/>
    <w:rsid w:val="004036F5"/>
    <w:rsid w:val="00474D9C"/>
    <w:rsid w:val="00487BBE"/>
    <w:rsid w:val="004D609A"/>
    <w:rsid w:val="00527A51"/>
    <w:rsid w:val="00532B40"/>
    <w:rsid w:val="005663D7"/>
    <w:rsid w:val="00593951"/>
    <w:rsid w:val="00636509"/>
    <w:rsid w:val="00636ED3"/>
    <w:rsid w:val="0063719B"/>
    <w:rsid w:val="006371F8"/>
    <w:rsid w:val="00676C91"/>
    <w:rsid w:val="00680B11"/>
    <w:rsid w:val="006A0A6A"/>
    <w:rsid w:val="006E3B15"/>
    <w:rsid w:val="006E4CBD"/>
    <w:rsid w:val="00721384"/>
    <w:rsid w:val="0073523E"/>
    <w:rsid w:val="00743299"/>
    <w:rsid w:val="0075340F"/>
    <w:rsid w:val="007914AC"/>
    <w:rsid w:val="007F1358"/>
    <w:rsid w:val="00810AD0"/>
    <w:rsid w:val="0083053B"/>
    <w:rsid w:val="008521C4"/>
    <w:rsid w:val="008546BE"/>
    <w:rsid w:val="00887F79"/>
    <w:rsid w:val="00894AD6"/>
    <w:rsid w:val="008C6CC1"/>
    <w:rsid w:val="008D1902"/>
    <w:rsid w:val="00900EAA"/>
    <w:rsid w:val="00920CBB"/>
    <w:rsid w:val="00940C73"/>
    <w:rsid w:val="009710D3"/>
    <w:rsid w:val="009D27DB"/>
    <w:rsid w:val="00A138AA"/>
    <w:rsid w:val="00A42DC3"/>
    <w:rsid w:val="00A75BFA"/>
    <w:rsid w:val="00A86632"/>
    <w:rsid w:val="00AE4BB7"/>
    <w:rsid w:val="00B36187"/>
    <w:rsid w:val="00B406D0"/>
    <w:rsid w:val="00B71ADE"/>
    <w:rsid w:val="00BC31DF"/>
    <w:rsid w:val="00C17C81"/>
    <w:rsid w:val="00C75ACC"/>
    <w:rsid w:val="00CA0593"/>
    <w:rsid w:val="00CB09D6"/>
    <w:rsid w:val="00CC4FA4"/>
    <w:rsid w:val="00CE57D6"/>
    <w:rsid w:val="00CF7715"/>
    <w:rsid w:val="00D74B21"/>
    <w:rsid w:val="00DB6F56"/>
    <w:rsid w:val="00DD1FFA"/>
    <w:rsid w:val="00DD2B2B"/>
    <w:rsid w:val="00E10281"/>
    <w:rsid w:val="00E25AD5"/>
    <w:rsid w:val="00E47C30"/>
    <w:rsid w:val="00E67B29"/>
    <w:rsid w:val="00EB53A9"/>
    <w:rsid w:val="00EE364C"/>
    <w:rsid w:val="00F037BB"/>
    <w:rsid w:val="00F20007"/>
    <w:rsid w:val="00F24447"/>
    <w:rsid w:val="00F251C6"/>
    <w:rsid w:val="00F43DAE"/>
    <w:rsid w:val="00F841F4"/>
    <w:rsid w:val="00FB5999"/>
    <w:rsid w:val="00FD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7B5D7"/>
  <w15:chartTrackingRefBased/>
  <w15:docId w15:val="{CDED96C8-5427-4B17-BFE7-1AB638A2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0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63C"/>
  </w:style>
  <w:style w:type="paragraph" w:styleId="Stopka">
    <w:name w:val="footer"/>
    <w:basedOn w:val="Normalny"/>
    <w:link w:val="StopkaZnak"/>
    <w:uiPriority w:val="99"/>
    <w:unhideWhenUsed/>
    <w:rsid w:val="00FD4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63C"/>
  </w:style>
  <w:style w:type="character" w:styleId="Tekstzastpczy">
    <w:name w:val="Placeholder Text"/>
    <w:basedOn w:val="Domylnaczcionkaakapitu"/>
    <w:uiPriority w:val="99"/>
    <w:semiHidden/>
    <w:rsid w:val="002B58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Ewelina Modzelewska</cp:lastModifiedBy>
  <cp:revision>6</cp:revision>
  <dcterms:created xsi:type="dcterms:W3CDTF">2018-09-07T08:16:00Z</dcterms:created>
  <dcterms:modified xsi:type="dcterms:W3CDTF">2022-04-26T07:50:00Z</dcterms:modified>
</cp:coreProperties>
</file>